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7E98" w14:textId="77777777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bookmarkStart w:id="0" w:name="_Hlk129510894"/>
      <w:r w:rsidRPr="003D4473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Fursec cu fulgi de ovaz (5000.00 g</w:t>
      </w:r>
      <w:r w:rsidRPr="003D4473">
        <w:rPr>
          <w:rFonts w:ascii="Arial" w:hAnsi="Arial" w:cs="Arial"/>
          <w:color w:val="000000" w:themeColor="text1"/>
          <w:kern w:val="0"/>
          <w:sz w:val="20"/>
          <w:szCs w:val="20"/>
        </w:rPr>
        <w:t>)</w:t>
      </w:r>
    </w:p>
    <w:p w14:paraId="09BD3661" w14:textId="77777777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1E24B1FB" w14:textId="56D729EF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3D4473">
        <w:rPr>
          <w:rFonts w:ascii="Arial" w:hAnsi="Arial" w:cs="Arial"/>
          <w:color w:val="000000" w:themeColor="text1"/>
          <w:kern w:val="0"/>
          <w:sz w:val="20"/>
          <w:szCs w:val="20"/>
        </w:rPr>
        <w:t>Fulgi de ovăz - 2000g, Unt 82% grasime - 1000g, Zahăr - 800g, Ou - 600g, Merisoare - 300g, Miez de nuca - 300g, Făină de grâu -150g, zahăr vanilat - 100g</w:t>
      </w:r>
    </w:p>
    <w:p w14:paraId="1DAAA3F1" w14:textId="77777777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00CCA322" w14:textId="77777777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</w:pPr>
      <w:r w:rsidRPr="003D4473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Informații nutriționale 100g</w:t>
      </w:r>
    </w:p>
    <w:p w14:paraId="1F908A27" w14:textId="77777777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670D4D95" w14:textId="53A9056A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3D4473">
        <w:rPr>
          <w:rFonts w:ascii="Arial" w:hAnsi="Arial" w:cs="Arial"/>
          <w:color w:val="000000" w:themeColor="text1"/>
          <w:kern w:val="0"/>
          <w:sz w:val="20"/>
          <w:szCs w:val="20"/>
        </w:rPr>
        <w:t>Valoare Energetică (kJ/kcal): 1871.4 / 444.8, Grăsimi (g): 24.8 din care: Acizi grași saturați (g) 11.3, Glucide (g): 49.5 din care: Zaharuri (g): 19.3, Proteine (g): 8.3, Sare (g): 0.1</w:t>
      </w:r>
    </w:p>
    <w:p w14:paraId="29C7D7BD" w14:textId="77777777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0466422C" w14:textId="77777777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</w:pPr>
      <w:r w:rsidRPr="003D4473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Informații nutriționale porție (5000.00g)</w:t>
      </w:r>
    </w:p>
    <w:p w14:paraId="54993E2F" w14:textId="77777777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7DAE63E6" w14:textId="6AA1EEF8" w:rsidR="00D05D9C" w:rsidRPr="003D4473" w:rsidRDefault="00D05D9C" w:rsidP="00D05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3D4473">
        <w:rPr>
          <w:rFonts w:ascii="Arial" w:hAnsi="Arial" w:cs="Arial"/>
          <w:color w:val="000000" w:themeColor="text1"/>
          <w:kern w:val="0"/>
          <w:sz w:val="20"/>
          <w:szCs w:val="20"/>
        </w:rPr>
        <w:t>Valoare Energetică (kJ/kcal): 93569 / 22240, Grăsimi (g): 1238 din care: Acizi grași saturați (g) 562.5, Glucide (g): 2476.5 din care: Zaharuri (g): 962.5, Proteine (g): 413.5, Sare (g): 3.5</w:t>
      </w:r>
    </w:p>
    <w:bookmarkEnd w:id="0"/>
    <w:p w14:paraId="3517732A" w14:textId="77777777" w:rsidR="00D05D9C" w:rsidRPr="00D05D9C" w:rsidRDefault="00D05D9C" w:rsidP="00D05D9C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 w:themeColor="text1"/>
          <w:kern w:val="0"/>
          <w:sz w:val="18"/>
          <w:szCs w:val="18"/>
        </w:rPr>
      </w:pPr>
    </w:p>
    <w:p w14:paraId="4F2C758E" w14:textId="3D00ECD5" w:rsidR="00500518" w:rsidRPr="00D05D9C" w:rsidRDefault="00500518" w:rsidP="00D05D9C">
      <w:pPr>
        <w:rPr>
          <w:color w:val="000000" w:themeColor="text1"/>
        </w:rPr>
      </w:pPr>
    </w:p>
    <w:sectPr w:rsidR="00500518" w:rsidRPr="00D0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E4"/>
    <w:rsid w:val="003428D1"/>
    <w:rsid w:val="003D4473"/>
    <w:rsid w:val="00500518"/>
    <w:rsid w:val="00A550E4"/>
    <w:rsid w:val="00B86A02"/>
    <w:rsid w:val="00D0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386C"/>
  <w15:chartTrackingRefBased/>
  <w15:docId w15:val="{C507D574-CB4B-4C57-BE4C-1198F51B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4</cp:revision>
  <dcterms:created xsi:type="dcterms:W3CDTF">2023-03-11T12:07:00Z</dcterms:created>
  <dcterms:modified xsi:type="dcterms:W3CDTF">2023-03-17T12:21:00Z</dcterms:modified>
</cp:coreProperties>
</file>